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98" w:rsidRPr="00B45898" w:rsidRDefault="00B45898" w:rsidP="00B45898">
      <w:pPr>
        <w:spacing w:after="0"/>
        <w:rPr>
          <w:b/>
          <w:u w:val="single"/>
        </w:rPr>
      </w:pPr>
      <w:r w:rsidRPr="00B45898">
        <w:rPr>
          <w:b/>
          <w:u w:val="single"/>
        </w:rPr>
        <w:t>P</w:t>
      </w:r>
      <w:r>
        <w:rPr>
          <w:b/>
          <w:u w:val="single"/>
        </w:rPr>
        <w:t xml:space="preserve"> </w:t>
      </w:r>
      <w:r w:rsidRPr="00B45898">
        <w:rPr>
          <w:b/>
          <w:u w:val="single"/>
        </w:rPr>
        <w:t>R</w:t>
      </w:r>
      <w:r>
        <w:rPr>
          <w:b/>
          <w:u w:val="single"/>
        </w:rPr>
        <w:t xml:space="preserve"> </w:t>
      </w:r>
      <w:r w:rsidRPr="00B45898">
        <w:rPr>
          <w:b/>
          <w:u w:val="single"/>
        </w:rPr>
        <w:t>O</w:t>
      </w:r>
      <w:r>
        <w:rPr>
          <w:b/>
          <w:u w:val="single"/>
        </w:rPr>
        <w:t xml:space="preserve"> </w:t>
      </w:r>
      <w:r w:rsidRPr="00B45898">
        <w:rPr>
          <w:b/>
          <w:u w:val="single"/>
        </w:rPr>
        <w:t>J</w:t>
      </w:r>
      <w:r>
        <w:rPr>
          <w:b/>
          <w:u w:val="single"/>
        </w:rPr>
        <w:t xml:space="preserve"> </w:t>
      </w:r>
      <w:r w:rsidRPr="00B45898">
        <w:rPr>
          <w:b/>
          <w:u w:val="single"/>
        </w:rPr>
        <w:t>E</w:t>
      </w:r>
      <w:r>
        <w:rPr>
          <w:b/>
          <w:u w:val="single"/>
        </w:rPr>
        <w:t xml:space="preserve"> </w:t>
      </w:r>
      <w:r w:rsidRPr="00B45898">
        <w:rPr>
          <w:b/>
          <w:u w:val="single"/>
        </w:rPr>
        <w:t>K</w:t>
      </w:r>
      <w:r>
        <w:rPr>
          <w:b/>
          <w:u w:val="single"/>
        </w:rPr>
        <w:t xml:space="preserve"> </w:t>
      </w:r>
      <w:r w:rsidRPr="00B45898">
        <w:rPr>
          <w:b/>
          <w:u w:val="single"/>
        </w:rPr>
        <w:t>T</w:t>
      </w:r>
    </w:p>
    <w:p w:rsidR="00AD361E" w:rsidRPr="00D75733" w:rsidRDefault="00457F95" w:rsidP="00D75733">
      <w:pPr>
        <w:spacing w:after="0"/>
        <w:ind w:left="6372"/>
        <w:rPr>
          <w:b/>
        </w:rPr>
      </w:pPr>
      <w:r>
        <w:rPr>
          <w:b/>
        </w:rPr>
        <w:t xml:space="preserve">Załącznik </w:t>
      </w:r>
      <w:r w:rsidR="00D75733" w:rsidRPr="00D75733">
        <w:rPr>
          <w:b/>
        </w:rPr>
        <w:t xml:space="preserve"> Nr. ……</w:t>
      </w:r>
    </w:p>
    <w:p w:rsidR="00D75733" w:rsidRPr="00D75733" w:rsidRDefault="00D75733" w:rsidP="00D75733">
      <w:pPr>
        <w:spacing w:after="0"/>
        <w:ind w:left="6372"/>
        <w:rPr>
          <w:b/>
        </w:rPr>
      </w:pPr>
      <w:r w:rsidRPr="00D75733">
        <w:rPr>
          <w:b/>
        </w:rPr>
        <w:t>do uchwały Nr</w:t>
      </w:r>
    </w:p>
    <w:p w:rsidR="00D75733" w:rsidRPr="00D75733" w:rsidRDefault="00DF7A94" w:rsidP="00D75733">
      <w:pPr>
        <w:spacing w:after="0"/>
        <w:ind w:left="6372"/>
        <w:rPr>
          <w:b/>
        </w:rPr>
      </w:pPr>
      <w:r w:rsidRPr="00D75733">
        <w:rPr>
          <w:b/>
        </w:rPr>
        <w:t xml:space="preserve">Rady Gminy Kruszyna </w:t>
      </w:r>
    </w:p>
    <w:p w:rsidR="00DF7A94" w:rsidRDefault="00DF7A94" w:rsidP="00D75733">
      <w:pPr>
        <w:spacing w:after="0"/>
        <w:ind w:left="6372"/>
        <w:rPr>
          <w:b/>
        </w:rPr>
      </w:pPr>
      <w:r w:rsidRPr="00D75733">
        <w:rPr>
          <w:b/>
        </w:rPr>
        <w:t>z dnia…</w:t>
      </w:r>
    </w:p>
    <w:p w:rsidR="00D75733" w:rsidRDefault="00D75733" w:rsidP="00D75733">
      <w:pPr>
        <w:spacing w:after="0"/>
        <w:ind w:left="6372"/>
        <w:rPr>
          <w:b/>
        </w:rPr>
      </w:pPr>
    </w:p>
    <w:p w:rsidR="00D75733" w:rsidRDefault="00D75733" w:rsidP="00D75733">
      <w:pPr>
        <w:spacing w:after="0"/>
        <w:jc w:val="center"/>
        <w:rPr>
          <w:b/>
        </w:rPr>
      </w:pPr>
      <w:r>
        <w:rPr>
          <w:b/>
        </w:rPr>
        <w:t>REGULAMIN</w:t>
      </w:r>
    </w:p>
    <w:p w:rsidR="00D75733" w:rsidRDefault="00D75733" w:rsidP="00D75733">
      <w:pPr>
        <w:spacing w:after="0"/>
        <w:jc w:val="center"/>
        <w:rPr>
          <w:b/>
        </w:rPr>
      </w:pPr>
      <w:r>
        <w:rPr>
          <w:b/>
        </w:rPr>
        <w:t>UTRZYMANIA CZYSTOŚCI I PORZĄDKU NA TERENIE GMINY KRUSZYNA</w:t>
      </w:r>
    </w:p>
    <w:p w:rsidR="00D75733" w:rsidRDefault="00D75733" w:rsidP="00D75733">
      <w:pPr>
        <w:spacing w:after="0"/>
        <w:ind w:left="6372"/>
        <w:rPr>
          <w:b/>
        </w:rPr>
      </w:pPr>
    </w:p>
    <w:p w:rsidR="00D75733" w:rsidRPr="00D75733" w:rsidRDefault="00D75733" w:rsidP="00D75733">
      <w:pPr>
        <w:spacing w:after="0"/>
        <w:ind w:left="6372"/>
        <w:rPr>
          <w:b/>
        </w:rPr>
      </w:pPr>
    </w:p>
    <w:p w:rsidR="00DF7A94" w:rsidRPr="00D75733" w:rsidRDefault="00DF7A94" w:rsidP="00D75733">
      <w:pPr>
        <w:spacing w:after="0"/>
        <w:jc w:val="center"/>
        <w:rPr>
          <w:b/>
        </w:rPr>
      </w:pPr>
      <w:r w:rsidRPr="00D75733">
        <w:rPr>
          <w:b/>
        </w:rPr>
        <w:t>Rozdział 2</w:t>
      </w:r>
    </w:p>
    <w:p w:rsidR="00DF7A94" w:rsidRDefault="00DF7A94" w:rsidP="005C3C99">
      <w:pPr>
        <w:spacing w:after="0"/>
        <w:jc w:val="center"/>
        <w:rPr>
          <w:b/>
        </w:rPr>
      </w:pPr>
      <w:r w:rsidRPr="00D75733">
        <w:rPr>
          <w:b/>
        </w:rPr>
        <w:t>Wymagania w zakresie utrzymania czystości i porządku na terenie nieruchomości oraz na terenach służących do użytku publicznego.</w:t>
      </w:r>
    </w:p>
    <w:p w:rsidR="005C3C99" w:rsidRPr="00D75733" w:rsidRDefault="005C3C99" w:rsidP="005C3C99">
      <w:pPr>
        <w:spacing w:after="0"/>
        <w:jc w:val="center"/>
        <w:rPr>
          <w:b/>
        </w:rPr>
      </w:pPr>
    </w:p>
    <w:p w:rsidR="00DF7A94" w:rsidRPr="00D75733" w:rsidRDefault="00072762" w:rsidP="00E702C8">
      <w:pPr>
        <w:jc w:val="center"/>
        <w:rPr>
          <w:b/>
        </w:rPr>
      </w:pPr>
      <w:r>
        <w:rPr>
          <w:b/>
        </w:rPr>
        <w:t>§ 3</w:t>
      </w:r>
    </w:p>
    <w:p w:rsidR="00DF7A94" w:rsidRDefault="00DF7A94" w:rsidP="006938C1">
      <w:pPr>
        <w:spacing w:line="240" w:lineRule="auto"/>
        <w:jc w:val="both"/>
      </w:pPr>
      <w:r>
        <w:t>Właściciele nieruchomości maja obowiązek selektywnego zbierania odpadów komunalnych poprzez:</w:t>
      </w:r>
    </w:p>
    <w:p w:rsidR="00DF7A94" w:rsidRDefault="00072762" w:rsidP="006938C1">
      <w:pPr>
        <w:spacing w:line="240" w:lineRule="auto"/>
        <w:jc w:val="both"/>
      </w:pPr>
      <w:r>
        <w:t>1/</w:t>
      </w:r>
      <w:r w:rsidR="00BD753A">
        <w:t xml:space="preserve"> </w:t>
      </w:r>
      <w:r w:rsidR="00DF7A94">
        <w:t>Zbieranie w przeznaczonych do tego celu pojemnikach następujących frakcji odpadów komunalnych:</w:t>
      </w:r>
    </w:p>
    <w:p w:rsidR="00DF7A94" w:rsidRDefault="00DF7A94" w:rsidP="006938C1">
      <w:pPr>
        <w:spacing w:line="240" w:lineRule="auto"/>
        <w:jc w:val="both"/>
      </w:pPr>
      <w:r>
        <w:t>a) papier,</w:t>
      </w:r>
    </w:p>
    <w:p w:rsidR="00DF7A94" w:rsidRDefault="00DF7A94" w:rsidP="006938C1">
      <w:pPr>
        <w:spacing w:line="240" w:lineRule="auto"/>
        <w:jc w:val="both"/>
      </w:pPr>
      <w:r>
        <w:t>b) metal,</w:t>
      </w:r>
    </w:p>
    <w:p w:rsidR="00DF7A94" w:rsidRDefault="00DF7A94" w:rsidP="006938C1">
      <w:pPr>
        <w:spacing w:line="240" w:lineRule="auto"/>
        <w:jc w:val="both"/>
      </w:pPr>
      <w:r>
        <w:t>c) tworzywa sztuczne,</w:t>
      </w:r>
    </w:p>
    <w:p w:rsidR="00DF7A94" w:rsidRDefault="00DF7A94" w:rsidP="006938C1">
      <w:pPr>
        <w:spacing w:line="240" w:lineRule="auto"/>
        <w:jc w:val="both"/>
      </w:pPr>
      <w:r>
        <w:t>d) szkło,</w:t>
      </w:r>
    </w:p>
    <w:p w:rsidR="00DF7A94" w:rsidRDefault="00DF7A94" w:rsidP="00E702C8">
      <w:pPr>
        <w:jc w:val="both"/>
      </w:pPr>
      <w:r>
        <w:t>e) opakowania wielomateriałowe,</w:t>
      </w:r>
    </w:p>
    <w:p w:rsidR="00DF7A94" w:rsidRDefault="00DF7A94" w:rsidP="00E702C8">
      <w:pPr>
        <w:jc w:val="both"/>
      </w:pPr>
      <w:r>
        <w:t>f) odpady ulegające biodegradacji, jeżeli nie są kompostowane, w tym odpady opakowaniowe ulegające biodegradacji,</w:t>
      </w:r>
    </w:p>
    <w:p w:rsidR="009209D3" w:rsidRDefault="00072762" w:rsidP="00E702C8">
      <w:pPr>
        <w:jc w:val="both"/>
      </w:pPr>
      <w:r>
        <w:t>2/</w:t>
      </w:r>
      <w:r w:rsidR="00BD753A">
        <w:t xml:space="preserve"> </w:t>
      </w:r>
      <w:r w:rsidR="009209D3">
        <w:t>Zagospodarowanie odpadów zielonych i odpadów ulegających biodegradacji w miarę możliwości poprzez ich kompostowanie,</w:t>
      </w:r>
    </w:p>
    <w:p w:rsidR="009209D3" w:rsidRDefault="00072762" w:rsidP="00E702C8">
      <w:pPr>
        <w:jc w:val="both"/>
      </w:pPr>
      <w:r>
        <w:t>3/</w:t>
      </w:r>
      <w:r w:rsidR="009209D3">
        <w:t xml:space="preserve"> Zbieranie na terenie nieruchomości następujących frakcji odpadów komunalnych:</w:t>
      </w:r>
    </w:p>
    <w:p w:rsidR="009209D3" w:rsidRDefault="009209D3" w:rsidP="00E702C8">
      <w:pPr>
        <w:jc w:val="both"/>
      </w:pPr>
      <w:r>
        <w:t>a) przeterminowane leki i chemikalia,</w:t>
      </w:r>
    </w:p>
    <w:p w:rsidR="009209D3" w:rsidRDefault="009209D3" w:rsidP="00E702C8">
      <w:pPr>
        <w:jc w:val="both"/>
      </w:pPr>
      <w:r>
        <w:t>b)zużyte baterie i akumulatory,</w:t>
      </w:r>
    </w:p>
    <w:p w:rsidR="009209D3" w:rsidRDefault="009209D3" w:rsidP="00E702C8">
      <w:pPr>
        <w:jc w:val="both"/>
      </w:pPr>
      <w:r>
        <w:t>c) zużyty sprzęt elektryczny i elektroniczny,</w:t>
      </w:r>
    </w:p>
    <w:p w:rsidR="009209D3" w:rsidRDefault="009209D3" w:rsidP="00E702C8">
      <w:pPr>
        <w:jc w:val="both"/>
      </w:pPr>
      <w:r>
        <w:t>d) meble i inne odpady wielkogabarytowe,</w:t>
      </w:r>
    </w:p>
    <w:p w:rsidR="009209D3" w:rsidRDefault="009209D3" w:rsidP="00E702C8">
      <w:pPr>
        <w:jc w:val="both"/>
      </w:pPr>
      <w:r>
        <w:t>e) odpady budowlane i rozbiórkowe,</w:t>
      </w:r>
    </w:p>
    <w:p w:rsidR="009209D3" w:rsidRDefault="009209D3" w:rsidP="00E702C8">
      <w:pPr>
        <w:jc w:val="both"/>
      </w:pPr>
      <w:r>
        <w:t xml:space="preserve">f) </w:t>
      </w:r>
      <w:r w:rsidR="00E4689B">
        <w:t>zużyte</w:t>
      </w:r>
      <w:r>
        <w:t xml:space="preserve"> opony</w:t>
      </w:r>
    </w:p>
    <w:p w:rsidR="00F5751E" w:rsidRDefault="00072762" w:rsidP="00E702C8">
      <w:pPr>
        <w:jc w:val="both"/>
      </w:pPr>
      <w:r>
        <w:lastRenderedPageBreak/>
        <w:t>4/</w:t>
      </w:r>
      <w:r w:rsidR="00E4689B">
        <w:t xml:space="preserve"> Samodzielne dostarczenie do punktów selektywnego zbierania odpadów komunalnych w postaci przeterminowanych leków i chemikaliów, zużytych baterii i akumulatorów, zużytego sprzętu elektrycznego i elektronicznego, odpadów budowlanych i rozbiórkowych</w:t>
      </w:r>
      <w:r w:rsidR="004C2EE2">
        <w:t xml:space="preserve"> oraz zużytych</w:t>
      </w:r>
      <w:r w:rsidR="00F5751E">
        <w:t xml:space="preserve"> opon.</w:t>
      </w:r>
    </w:p>
    <w:p w:rsidR="00DF7A94" w:rsidRDefault="00072762" w:rsidP="00E702C8">
      <w:pPr>
        <w:jc w:val="both"/>
      </w:pPr>
      <w:r>
        <w:t>5/</w:t>
      </w:r>
      <w:r w:rsidR="00F5751E">
        <w:t xml:space="preserve"> Gromadzenie odpadów wielkogabarytowych odrębnie od pozostałych odpadów komunalnych</w:t>
      </w:r>
      <w:r w:rsidR="00E702C8">
        <w:br/>
      </w:r>
      <w:r w:rsidR="00F5751E">
        <w:t xml:space="preserve"> w wydzielonym miejscu na terenie nieru</w:t>
      </w:r>
      <w:r w:rsidR="00E702C8">
        <w:t>chomości i przygotowania ich</w:t>
      </w:r>
      <w:r w:rsidR="00F5751E">
        <w:t xml:space="preserve"> do usunięcia</w:t>
      </w:r>
      <w:r w:rsidR="004C2EE2">
        <w:t xml:space="preserve"> </w:t>
      </w:r>
      <w:r w:rsidR="00F5751E">
        <w:t xml:space="preserve">w terminach określonych w harmonogramie odbioru odpadów komunalnych bądź </w:t>
      </w:r>
      <w:r w:rsidR="00C552DE">
        <w:t xml:space="preserve">samodzielne dostarczenie </w:t>
      </w:r>
      <w:r w:rsidR="00E12931">
        <w:br/>
      </w:r>
      <w:r w:rsidR="00C552DE">
        <w:t>do punktu selektywnego zbierania odpadów komunalnych.</w:t>
      </w:r>
    </w:p>
    <w:p w:rsidR="00C552DE" w:rsidRPr="00D75733" w:rsidRDefault="00072762" w:rsidP="00E702C8">
      <w:pPr>
        <w:jc w:val="center"/>
        <w:rPr>
          <w:b/>
        </w:rPr>
      </w:pPr>
      <w:r>
        <w:rPr>
          <w:b/>
        </w:rPr>
        <w:t>§ 4</w:t>
      </w:r>
    </w:p>
    <w:p w:rsidR="00C552DE" w:rsidRDefault="00C552DE" w:rsidP="00E702C8">
      <w:pPr>
        <w:jc w:val="both"/>
      </w:pPr>
      <w:r>
        <w:t xml:space="preserve">Właściciel nieruchomości, na których znajdują się tereny służące do użytku publicznego, </w:t>
      </w:r>
      <w:r w:rsidR="00E12931">
        <w:br/>
      </w:r>
      <w:r>
        <w:t>są obowiązani do wyposażenia tych terenów w pojemniki na odpady w rodzajach i ilościach określonych w rozdziale 3.</w:t>
      </w:r>
    </w:p>
    <w:p w:rsidR="00C552DE" w:rsidRPr="00D75733" w:rsidRDefault="00072762" w:rsidP="00E702C8">
      <w:pPr>
        <w:jc w:val="center"/>
        <w:rPr>
          <w:b/>
        </w:rPr>
      </w:pPr>
      <w:r>
        <w:rPr>
          <w:b/>
        </w:rPr>
        <w:t>§ 5</w:t>
      </w:r>
    </w:p>
    <w:p w:rsidR="00C552DE" w:rsidRDefault="00072762" w:rsidP="00E702C8">
      <w:pPr>
        <w:jc w:val="both"/>
      </w:pPr>
      <w:r>
        <w:t>1.</w:t>
      </w:r>
      <w:r w:rsidR="00BD753A">
        <w:t xml:space="preserve"> </w:t>
      </w:r>
      <w:r w:rsidR="00C552DE">
        <w:t xml:space="preserve">Właściciele nieruchomości obowiązani są do uprzątania błota, śniegu i innych zanieczyszczeń </w:t>
      </w:r>
      <w:r w:rsidR="00BD753A">
        <w:br/>
      </w:r>
      <w:r w:rsidR="00C552DE">
        <w:t>z części  nieruchomości służących do użytku publicznego, poprzez odgarniecie i spryzmowanie zgarniętego śniegu i loduj miejsce nie powodujące zakłóceń w ruchu pieszych lub pojazdów.</w:t>
      </w:r>
    </w:p>
    <w:p w:rsidR="00E12931" w:rsidRPr="00D75733" w:rsidRDefault="00E12931" w:rsidP="00E702C8">
      <w:pPr>
        <w:jc w:val="center"/>
        <w:rPr>
          <w:b/>
        </w:rPr>
      </w:pPr>
    </w:p>
    <w:p w:rsidR="00C45BC4" w:rsidRDefault="00072762" w:rsidP="00E702C8">
      <w:pPr>
        <w:jc w:val="both"/>
      </w:pPr>
      <w:r>
        <w:t>2.</w:t>
      </w:r>
      <w:r w:rsidR="00E12931">
        <w:t xml:space="preserve">Właściciele nieruchomości obowiązani są do uprzątnięcia błota, śniegu, lodu i innych zanieczyszczeń z chodników położonych wzdłuż nieruchomości, poprzez odgarnięcie spryzmowanie zgarniętego śniegu i lodu w miejsce nie powodujące zakłóceń w ruchu pieszych lub pojazdów oraz podjecie działań </w:t>
      </w:r>
      <w:r w:rsidR="00C45BC4">
        <w:t>usuwających lub co najmniej ograniczających śliskość chodnika. Środki użyte do tych celów należy usunąć z chodnika niezwłocznie po ustaniu przyczyn ich zastosowania .</w:t>
      </w:r>
    </w:p>
    <w:p w:rsidR="00C45BC4" w:rsidRPr="00D75733" w:rsidRDefault="00072762" w:rsidP="00E702C8">
      <w:pPr>
        <w:jc w:val="center"/>
        <w:rPr>
          <w:b/>
        </w:rPr>
      </w:pPr>
      <w:r>
        <w:rPr>
          <w:b/>
        </w:rPr>
        <w:t>§6</w:t>
      </w:r>
    </w:p>
    <w:p w:rsidR="00C45BC4" w:rsidRDefault="00C45BC4" w:rsidP="00E702C8">
      <w:pPr>
        <w:jc w:val="both"/>
      </w:pPr>
      <w:r>
        <w:t>W celu utrzymania nieruchomości w należytym stanie sanitarnym i porządkowym, właściciele nieruchomości są obowiązani do:</w:t>
      </w:r>
    </w:p>
    <w:p w:rsidR="00C45BC4" w:rsidRDefault="005F7DBF" w:rsidP="00E702C8">
      <w:pPr>
        <w:jc w:val="both"/>
      </w:pPr>
      <w:r>
        <w:t xml:space="preserve">1) </w:t>
      </w:r>
      <w:r w:rsidR="00C45BC4">
        <w:t xml:space="preserve">utrzymania w odpowiednim stanie technicznym i estetycznym budynków, ogrodzeń, budowli </w:t>
      </w:r>
      <w:r w:rsidR="00E702C8">
        <w:br/>
      </w:r>
      <w:r w:rsidR="00C45BC4">
        <w:t>i urządzeń oraz właściwego składowania materiałów,</w:t>
      </w:r>
    </w:p>
    <w:p w:rsidR="00C45BC4" w:rsidRDefault="005F7DBF" w:rsidP="00E702C8">
      <w:pPr>
        <w:jc w:val="both"/>
      </w:pPr>
      <w:r>
        <w:t>2)</w:t>
      </w:r>
      <w:r w:rsidR="00C45BC4">
        <w:t xml:space="preserve"> </w:t>
      </w:r>
      <w:r w:rsidR="00424508">
        <w:t xml:space="preserve"> </w:t>
      </w:r>
      <w:r w:rsidR="0025208B">
        <w:t>koszenia i usuwania  z nieruchomości traw, chwastów i zakrzaczeń, przynajmniej dwa razy w roku, w okresie wegetacji roślin a także grabienia i usuwania liści,</w:t>
      </w:r>
    </w:p>
    <w:p w:rsidR="0025208B" w:rsidRDefault="005F7DBF" w:rsidP="00E702C8">
      <w:pPr>
        <w:jc w:val="both"/>
      </w:pPr>
      <w:r>
        <w:t xml:space="preserve">3) </w:t>
      </w:r>
      <w:r w:rsidR="00424508">
        <w:t xml:space="preserve"> </w:t>
      </w:r>
      <w:r w:rsidR="0025208B">
        <w:t xml:space="preserve">niezwłocznego usunięcia materiałów i uporządkowania terenu w przypadku rozbiórki budynków, </w:t>
      </w:r>
    </w:p>
    <w:p w:rsidR="005F7DBF" w:rsidRDefault="005F7DBF" w:rsidP="00E702C8">
      <w:pPr>
        <w:jc w:val="both"/>
      </w:pPr>
      <w:r>
        <w:t xml:space="preserve">4) </w:t>
      </w:r>
      <w:r w:rsidR="00424508">
        <w:t xml:space="preserve"> </w:t>
      </w:r>
      <w:r>
        <w:t>zabezpieczenia bezpośrednich dojazdów do budynków da celów przeciwpożarowych,</w:t>
      </w:r>
    </w:p>
    <w:p w:rsidR="00532E68" w:rsidRDefault="005F7DBF" w:rsidP="00E702C8">
      <w:pPr>
        <w:jc w:val="both"/>
      </w:pPr>
      <w:r>
        <w:t>5) prowadzenia robót budowlanych, ziemnych i urządzania własnej nieruchomości w sposób nie</w:t>
      </w:r>
      <w:r w:rsidR="00532E68">
        <w:t>zakłócający</w:t>
      </w:r>
      <w:r>
        <w:t xml:space="preserve"> istniejący spływ wód opadowych</w:t>
      </w:r>
      <w:r w:rsidR="00532E68">
        <w:t>.</w:t>
      </w:r>
      <w:r w:rsidR="00621744">
        <w:t xml:space="preserve"> </w:t>
      </w:r>
      <w:r w:rsidR="00532E68">
        <w:t xml:space="preserve">Wody opadowe z dachów i powierzchni utwardzonych powinny być rozprowadzone w granicach nieruchomości, bez uciążliwości </w:t>
      </w:r>
      <w:r w:rsidR="00186642">
        <w:t>dla</w:t>
      </w:r>
      <w:r w:rsidR="00532E68">
        <w:t xml:space="preserve"> dróg publicznych i nieruchomości sąsiednich,</w:t>
      </w:r>
    </w:p>
    <w:p w:rsidR="009247C4" w:rsidRDefault="009247C4" w:rsidP="00E702C8">
      <w:pPr>
        <w:jc w:val="both"/>
      </w:pPr>
      <w:r>
        <w:lastRenderedPageBreak/>
        <w:t xml:space="preserve">6) </w:t>
      </w:r>
      <w:r w:rsidR="00424508">
        <w:t xml:space="preserve"> </w:t>
      </w:r>
      <w:r>
        <w:t>budowy i utrzymywania zjazdów z dróg publicznych w stanie zapewniającym płynną i bezpieczną komunikację oraz niezakłócone funkcjonowanie urządzeń</w:t>
      </w:r>
      <w:r w:rsidR="009B46E7">
        <w:t>,</w:t>
      </w:r>
      <w:r>
        <w:t xml:space="preserve"> </w:t>
      </w:r>
      <w:r w:rsidR="00093AE5">
        <w:t>odwadniających pas drogowy,</w:t>
      </w:r>
    </w:p>
    <w:p w:rsidR="009B46E7" w:rsidRDefault="009B46E7" w:rsidP="00E702C8">
      <w:pPr>
        <w:jc w:val="both"/>
      </w:pPr>
      <w:r>
        <w:t xml:space="preserve">7) </w:t>
      </w:r>
      <w:r w:rsidR="00424508">
        <w:t xml:space="preserve"> </w:t>
      </w:r>
      <w:r>
        <w:t>ogrodzenia lub oznakowania miejsca prowadzenia robót budowlanych lub ziemnych i wyznaczenia na placu budowy miejsca gromadzenia odpadów,</w:t>
      </w:r>
    </w:p>
    <w:p w:rsidR="009B46E7" w:rsidRDefault="009B46E7" w:rsidP="00E702C8">
      <w:pPr>
        <w:jc w:val="both"/>
      </w:pPr>
      <w:r>
        <w:t xml:space="preserve">8) </w:t>
      </w:r>
      <w:r w:rsidR="00424508">
        <w:t xml:space="preserve"> </w:t>
      </w:r>
      <w:r>
        <w:t>pozbywania się padłych zwierząt za pośrednictwem uprawnionych podmiotów.</w:t>
      </w:r>
    </w:p>
    <w:p w:rsidR="009B46E7" w:rsidRPr="00D75733" w:rsidRDefault="009B46E7" w:rsidP="00E702C8">
      <w:pPr>
        <w:jc w:val="center"/>
        <w:rPr>
          <w:b/>
        </w:rPr>
      </w:pPr>
    </w:p>
    <w:p w:rsidR="009B46E7" w:rsidRDefault="00072762" w:rsidP="00E702C8">
      <w:pPr>
        <w:jc w:val="both"/>
      </w:pPr>
      <w:r>
        <w:t>9/</w:t>
      </w:r>
      <w:r w:rsidR="005716AE">
        <w:t xml:space="preserve"> </w:t>
      </w:r>
      <w:r w:rsidR="009B46E7">
        <w:t>Zarządcy dróg publicznych w granicach pasa drogowego są obowiązani do:</w:t>
      </w:r>
    </w:p>
    <w:p w:rsidR="009B46E7" w:rsidRDefault="00072762" w:rsidP="00E702C8">
      <w:pPr>
        <w:jc w:val="both"/>
      </w:pPr>
      <w:r>
        <w:t>a</w:t>
      </w:r>
      <w:r w:rsidR="009B46E7">
        <w:t>) systematycznego uprzątania i usuwania śniegu i lodu z jezdni oraz innych zanieczyszczeń w miarę ich występowania,</w:t>
      </w:r>
    </w:p>
    <w:p w:rsidR="009B46E7" w:rsidRDefault="00072762" w:rsidP="00E702C8">
      <w:pPr>
        <w:jc w:val="both"/>
      </w:pPr>
      <w:r>
        <w:t>b</w:t>
      </w:r>
      <w:r w:rsidR="009B46E7">
        <w:t>)</w:t>
      </w:r>
      <w:r w:rsidR="00424508">
        <w:t xml:space="preserve"> </w:t>
      </w:r>
      <w:r w:rsidR="009B46E7">
        <w:t xml:space="preserve"> usuwania pryzm śniegu, lodu lub innych zanieczyszczeń</w:t>
      </w:r>
      <w:r>
        <w:t xml:space="preserve"> związanych</w:t>
      </w:r>
      <w:r w:rsidR="009B46E7">
        <w:t xml:space="preserve"> </w:t>
      </w:r>
      <w:r w:rsidR="00AC6532">
        <w:t>z oczyszczaniem chodników,</w:t>
      </w:r>
    </w:p>
    <w:p w:rsidR="00AC6532" w:rsidRDefault="00072762" w:rsidP="00E702C8">
      <w:pPr>
        <w:jc w:val="both"/>
      </w:pPr>
      <w:r>
        <w:t>c</w:t>
      </w:r>
      <w:r w:rsidR="00AC6532">
        <w:t xml:space="preserve">) </w:t>
      </w:r>
      <w:r w:rsidR="00424508">
        <w:t xml:space="preserve"> </w:t>
      </w:r>
      <w:r w:rsidR="00AC6532">
        <w:t>uprzątania zalegających zwłok zwierzęcych,</w:t>
      </w:r>
    </w:p>
    <w:p w:rsidR="00AC6532" w:rsidRDefault="00072762" w:rsidP="00E702C8">
      <w:pPr>
        <w:jc w:val="both"/>
      </w:pPr>
      <w:r>
        <w:t>d</w:t>
      </w:r>
      <w:r w:rsidR="00AC6532">
        <w:t xml:space="preserve">) </w:t>
      </w:r>
      <w:r w:rsidR="00424508">
        <w:t xml:space="preserve"> </w:t>
      </w:r>
      <w:r w:rsidR="00AC6532">
        <w:t>wykaszania, odkrzaczania i sprzątania rowów i poboczy,</w:t>
      </w:r>
    </w:p>
    <w:p w:rsidR="00AC6532" w:rsidRDefault="00072762" w:rsidP="00E702C8">
      <w:pPr>
        <w:jc w:val="both"/>
      </w:pPr>
      <w:r>
        <w:t>e</w:t>
      </w:r>
      <w:r w:rsidR="00AC6532">
        <w:t xml:space="preserve">) </w:t>
      </w:r>
      <w:r w:rsidR="00424508">
        <w:t xml:space="preserve"> </w:t>
      </w:r>
      <w:r w:rsidR="00AC6532">
        <w:t>umieszczania i utrzymania koszy ulicznych na zasadach określonych w §8</w:t>
      </w:r>
      <w:r w:rsidR="006D5ADD">
        <w:t xml:space="preserve"> </w:t>
      </w:r>
      <w:r w:rsidR="00AC6532">
        <w:t>i §12.</w:t>
      </w:r>
    </w:p>
    <w:p w:rsidR="00AC6532" w:rsidRPr="00D75733" w:rsidRDefault="00072762" w:rsidP="00E702C8">
      <w:pPr>
        <w:jc w:val="center"/>
        <w:rPr>
          <w:b/>
        </w:rPr>
      </w:pPr>
      <w:r>
        <w:rPr>
          <w:b/>
        </w:rPr>
        <w:t>§7</w:t>
      </w:r>
    </w:p>
    <w:p w:rsidR="003B0110" w:rsidRDefault="003B0110" w:rsidP="00E702C8">
      <w:pPr>
        <w:jc w:val="both"/>
      </w:pPr>
      <w:r>
        <w:t>1.Mycie pojazdów samochodowych poza myjniami może odbywać się:</w:t>
      </w:r>
    </w:p>
    <w:p w:rsidR="003B0110" w:rsidRDefault="003B0110" w:rsidP="00E702C8">
      <w:pPr>
        <w:jc w:val="both"/>
      </w:pPr>
      <w:r>
        <w:t>1) na terenie nieruchomości nie służącej do użytku publicznego wyłącznie w miejscach wyznaczonych przez właściciela pod warunkiem,</w:t>
      </w:r>
      <w:r w:rsidR="00C11D82">
        <w:t xml:space="preserve"> że powstające ścieki odprowadzane są do kanalizacji sanitarnej lub gromadzone w sposób umożliwiający ich usunięcie, zgodnie z przepisami ustawy, w szczególności ścieki takie jakie nie mogą być bezpośrednio odprowadzane do zbiorników wodnych i do ziemi,</w:t>
      </w:r>
    </w:p>
    <w:p w:rsidR="00C11D82" w:rsidRDefault="00C11D82" w:rsidP="00E702C8">
      <w:pPr>
        <w:jc w:val="both"/>
      </w:pPr>
      <w:r>
        <w:t>2) na terenach służących do użytku publicznego tylko w miejscach do tego przygotowanych.</w:t>
      </w:r>
    </w:p>
    <w:p w:rsidR="0027514E" w:rsidRDefault="0027514E" w:rsidP="00E702C8">
      <w:pPr>
        <w:jc w:val="both"/>
      </w:pPr>
      <w:r>
        <w:t xml:space="preserve">2. Doraźne naprawy samochodów mogą być wykonywane wyłącznie w miejscach do tego przeznaczonych przez właściciela nieruchomości, pod warunkiem, że nie są uciążliwe dla sąsiednich nieruchomości oraz nie będą powodowały zanieczyszczenia wody lub gleby, a sposób postępowania </w:t>
      </w:r>
      <w:r>
        <w:br/>
        <w:t>z odpadami powstającymi w wyniku naprawy będzie zgodny z odpowiednimi przepisami szczegółowymi.</w:t>
      </w:r>
    </w:p>
    <w:p w:rsidR="00C11D82" w:rsidRDefault="00C11D82" w:rsidP="00E702C8">
      <w:pPr>
        <w:jc w:val="both"/>
      </w:pPr>
    </w:p>
    <w:p w:rsidR="00AC6532" w:rsidRDefault="00AC6532" w:rsidP="00E702C8">
      <w:pPr>
        <w:jc w:val="both"/>
      </w:pPr>
    </w:p>
    <w:p w:rsidR="00AC6532" w:rsidRDefault="00AC6532" w:rsidP="00E702C8">
      <w:pPr>
        <w:jc w:val="both"/>
      </w:pPr>
    </w:p>
    <w:p w:rsidR="009B46E7" w:rsidRDefault="009B46E7" w:rsidP="00E702C8">
      <w:pPr>
        <w:jc w:val="both"/>
      </w:pPr>
    </w:p>
    <w:p w:rsidR="009B46E7" w:rsidRDefault="009B46E7" w:rsidP="00E702C8">
      <w:pPr>
        <w:jc w:val="both"/>
      </w:pPr>
    </w:p>
    <w:p w:rsidR="0025208B" w:rsidRDefault="0025208B" w:rsidP="00C45BC4"/>
    <w:sectPr w:rsidR="0025208B" w:rsidSect="00AD3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A6B" w:rsidRDefault="00D17A6B" w:rsidP="00F5751E">
      <w:pPr>
        <w:spacing w:after="0" w:line="240" w:lineRule="auto"/>
      </w:pPr>
      <w:r>
        <w:separator/>
      </w:r>
    </w:p>
  </w:endnote>
  <w:endnote w:type="continuationSeparator" w:id="1">
    <w:p w:rsidR="00D17A6B" w:rsidRDefault="00D17A6B" w:rsidP="00F5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A6B" w:rsidRDefault="00D17A6B" w:rsidP="00F5751E">
      <w:pPr>
        <w:spacing w:after="0" w:line="240" w:lineRule="auto"/>
      </w:pPr>
      <w:r>
        <w:separator/>
      </w:r>
    </w:p>
  </w:footnote>
  <w:footnote w:type="continuationSeparator" w:id="1">
    <w:p w:rsidR="00D17A6B" w:rsidRDefault="00D17A6B" w:rsidP="00F57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CFA"/>
    <w:multiLevelType w:val="hybridMultilevel"/>
    <w:tmpl w:val="52ECA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E27D1"/>
    <w:multiLevelType w:val="hybridMultilevel"/>
    <w:tmpl w:val="AB2C2E9C"/>
    <w:lvl w:ilvl="0" w:tplc="D6FE65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DA7196"/>
    <w:multiLevelType w:val="hybridMultilevel"/>
    <w:tmpl w:val="9ECED0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0190E"/>
    <w:multiLevelType w:val="hybridMultilevel"/>
    <w:tmpl w:val="C7861E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93DA3"/>
    <w:multiLevelType w:val="hybridMultilevel"/>
    <w:tmpl w:val="304C2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03837"/>
    <w:multiLevelType w:val="hybridMultilevel"/>
    <w:tmpl w:val="3058FF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B2839"/>
    <w:multiLevelType w:val="hybridMultilevel"/>
    <w:tmpl w:val="AE7A2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B5CE8"/>
    <w:multiLevelType w:val="hybridMultilevel"/>
    <w:tmpl w:val="440A7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A94"/>
    <w:rsid w:val="00012A91"/>
    <w:rsid w:val="00061100"/>
    <w:rsid w:val="00072762"/>
    <w:rsid w:val="00093AE5"/>
    <w:rsid w:val="001633AA"/>
    <w:rsid w:val="00186642"/>
    <w:rsid w:val="001B70EF"/>
    <w:rsid w:val="0025208B"/>
    <w:rsid w:val="0027514E"/>
    <w:rsid w:val="003263C7"/>
    <w:rsid w:val="003B0110"/>
    <w:rsid w:val="003C073D"/>
    <w:rsid w:val="00424508"/>
    <w:rsid w:val="00457F95"/>
    <w:rsid w:val="004A04FA"/>
    <w:rsid w:val="004C2EE2"/>
    <w:rsid w:val="00532BF3"/>
    <w:rsid w:val="00532E68"/>
    <w:rsid w:val="00560798"/>
    <w:rsid w:val="005716AE"/>
    <w:rsid w:val="005C3C99"/>
    <w:rsid w:val="005D56E4"/>
    <w:rsid w:val="005F7DBF"/>
    <w:rsid w:val="00621744"/>
    <w:rsid w:val="006938C1"/>
    <w:rsid w:val="006D5ADD"/>
    <w:rsid w:val="007D4A45"/>
    <w:rsid w:val="007E2192"/>
    <w:rsid w:val="00814AE9"/>
    <w:rsid w:val="008E7C1D"/>
    <w:rsid w:val="009209D3"/>
    <w:rsid w:val="009247C4"/>
    <w:rsid w:val="009B46E7"/>
    <w:rsid w:val="009D6D09"/>
    <w:rsid w:val="00A42617"/>
    <w:rsid w:val="00AC6532"/>
    <w:rsid w:val="00AD361E"/>
    <w:rsid w:val="00B13A2C"/>
    <w:rsid w:val="00B45898"/>
    <w:rsid w:val="00BD753A"/>
    <w:rsid w:val="00C11D82"/>
    <w:rsid w:val="00C45BC4"/>
    <w:rsid w:val="00C552DE"/>
    <w:rsid w:val="00CF411B"/>
    <w:rsid w:val="00D17A6B"/>
    <w:rsid w:val="00D75733"/>
    <w:rsid w:val="00DF318B"/>
    <w:rsid w:val="00DF7A94"/>
    <w:rsid w:val="00E12931"/>
    <w:rsid w:val="00E4689B"/>
    <w:rsid w:val="00E702C8"/>
    <w:rsid w:val="00E70E99"/>
    <w:rsid w:val="00EC4F1F"/>
    <w:rsid w:val="00F5751E"/>
    <w:rsid w:val="00FC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6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A9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75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75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75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AD667-00EB-4F57-B37E-CC55EA73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Kruszyna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Małolepsza</dc:creator>
  <cp:keywords/>
  <dc:description/>
  <cp:lastModifiedBy>Ewelina Małolepsza</cp:lastModifiedBy>
  <cp:revision>68</cp:revision>
  <cp:lastPrinted>2015-04-15T06:15:00Z</cp:lastPrinted>
  <dcterms:created xsi:type="dcterms:W3CDTF">2015-03-31T10:39:00Z</dcterms:created>
  <dcterms:modified xsi:type="dcterms:W3CDTF">2015-04-16T09:00:00Z</dcterms:modified>
</cp:coreProperties>
</file>